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F459F6" w14:textId="77777777" w:rsidR="009C740B" w:rsidRDefault="009C740B" w:rsidP="009C740B">
      <w:pPr>
        <w:spacing w:after="0"/>
        <w:jc w:val="center"/>
        <w:rPr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01095D7" w14:textId="4A597BEF" w:rsidR="009C740B" w:rsidRPr="008F76CA" w:rsidRDefault="009C740B" w:rsidP="009C740B">
      <w:pPr>
        <w:spacing w:after="0"/>
        <w:jc w:val="center"/>
        <w:rPr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F76CA">
        <w:rPr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State of Brownfields 202</w:t>
      </w:r>
      <w:r>
        <w:rPr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8F76CA">
        <w:rPr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Agenda</w:t>
      </w:r>
    </w:p>
    <w:p w14:paraId="57512528" w14:textId="77777777" w:rsidR="009C740B" w:rsidRPr="008F76CA" w:rsidRDefault="009C740B" w:rsidP="009C740B">
      <w:pPr>
        <w:spacing w:after="0"/>
        <w:jc w:val="center"/>
        <w:rPr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F76CA">
        <w:rPr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Vault Room – Minnesota State Capitol Building</w:t>
      </w:r>
    </w:p>
    <w:p w14:paraId="5F0B5761" w14:textId="55A462E1" w:rsidR="009C740B" w:rsidRPr="008F76CA" w:rsidRDefault="009C740B" w:rsidP="009C740B">
      <w:pPr>
        <w:spacing w:after="0"/>
        <w:jc w:val="center"/>
        <w:rPr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F76CA">
        <w:rPr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November 1</w:t>
      </w:r>
      <w:r>
        <w:rPr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4, 2024</w:t>
      </w:r>
    </w:p>
    <w:p w14:paraId="51241B00" w14:textId="77777777" w:rsidR="009C740B" w:rsidRPr="008F76CA" w:rsidRDefault="009C740B" w:rsidP="009C740B">
      <w:pPr>
        <w:spacing w:after="0"/>
        <w:jc w:val="center"/>
        <w:rPr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F76CA">
        <w:rPr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1:00PM – 4PM </w:t>
      </w:r>
      <w:r>
        <w:rPr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8F76CA">
        <w:rPr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PROGRAM</w:t>
      </w:r>
    </w:p>
    <w:p w14:paraId="712CA504" w14:textId="6D99533E" w:rsidR="009C740B" w:rsidRPr="008F76CA" w:rsidRDefault="009C740B" w:rsidP="009C740B">
      <w:pPr>
        <w:spacing w:after="0"/>
        <w:jc w:val="center"/>
        <w:rPr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F76CA">
        <w:rPr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4:</w:t>
      </w:r>
      <w:r>
        <w:rPr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15</w:t>
      </w:r>
      <w:r w:rsidRPr="008F76CA">
        <w:rPr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PM – 6</w:t>
      </w:r>
      <w:r>
        <w:rPr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:00</w:t>
      </w:r>
      <w:r w:rsidRPr="008F76CA">
        <w:rPr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PM  </w:t>
      </w:r>
      <w:r>
        <w:rPr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F76CA">
        <w:rPr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HAPPY HOUR @ </w:t>
      </w:r>
      <w:r>
        <w:rPr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Herbies, Saint Paul</w:t>
      </w:r>
    </w:p>
    <w:p w14:paraId="58C3785F" w14:textId="77777777" w:rsidR="009C740B" w:rsidRDefault="009C740B" w:rsidP="009C740B"/>
    <w:p w14:paraId="5DEDC055" w14:textId="77777777" w:rsidR="009C740B" w:rsidRDefault="009C740B" w:rsidP="009C740B"/>
    <w:p w14:paraId="04F86555" w14:textId="77777777" w:rsidR="009C740B" w:rsidRDefault="009C740B" w:rsidP="009C740B">
      <w:pPr>
        <w:pStyle w:val="ListParagraph"/>
        <w:numPr>
          <w:ilvl w:val="0"/>
          <w:numId w:val="1"/>
        </w:numPr>
      </w:pPr>
      <w:r>
        <w:t>Welcome</w:t>
      </w:r>
    </w:p>
    <w:p w14:paraId="4854294C" w14:textId="77777777" w:rsidR="009C740B" w:rsidRPr="00C65247" w:rsidRDefault="009C740B" w:rsidP="009C740B">
      <w:pPr>
        <w:ind w:left="720"/>
        <w:jc w:val="center"/>
        <w:rPr>
          <w:b/>
          <w:bCs/>
          <w:i/>
          <w:iCs/>
        </w:rPr>
      </w:pPr>
      <w:r w:rsidRPr="00C65247">
        <w:rPr>
          <w:b/>
          <w:bCs/>
          <w:i/>
          <w:iCs/>
        </w:rPr>
        <w:t>Elizabeth Kluesner – Executive Director, Minnesota Brownfields</w:t>
      </w:r>
    </w:p>
    <w:p w14:paraId="5FC12405" w14:textId="77777777" w:rsidR="009C740B" w:rsidRDefault="009C740B" w:rsidP="009C740B">
      <w:pPr>
        <w:pStyle w:val="ListParagraph"/>
        <w:numPr>
          <w:ilvl w:val="0"/>
          <w:numId w:val="1"/>
        </w:numPr>
      </w:pPr>
      <w:r>
        <w:t>Federal Update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619F60F" w14:textId="77777777" w:rsidR="000819BF" w:rsidRDefault="000819BF" w:rsidP="009C740B">
      <w:pPr>
        <w:pStyle w:val="ListParagraph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Introduction – Representative Betty McCollum’s Office</w:t>
      </w:r>
    </w:p>
    <w:p w14:paraId="25E8541B" w14:textId="6C19952F" w:rsidR="009C740B" w:rsidRDefault="009C740B" w:rsidP="009C740B">
      <w:pPr>
        <w:pStyle w:val="ListParagraph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 Debra Shore </w:t>
      </w:r>
      <w:r w:rsidR="000819BF">
        <w:rPr>
          <w:b/>
          <w:bCs/>
          <w:i/>
          <w:iCs/>
        </w:rPr>
        <w:t>– USEPA Region V Administrator</w:t>
      </w:r>
    </w:p>
    <w:p w14:paraId="41A2F845" w14:textId="77777777" w:rsidR="009C740B" w:rsidRPr="00B254F2" w:rsidRDefault="009C740B" w:rsidP="009C740B">
      <w:pPr>
        <w:pStyle w:val="ListParagraph"/>
        <w:jc w:val="center"/>
        <w:rPr>
          <w:b/>
          <w:bCs/>
          <w:i/>
          <w:iCs/>
        </w:rPr>
      </w:pPr>
    </w:p>
    <w:p w14:paraId="5CEF5E55" w14:textId="77777777" w:rsidR="009C740B" w:rsidRPr="00C627BD" w:rsidRDefault="009C740B" w:rsidP="009C740B">
      <w:pPr>
        <w:pStyle w:val="ListParagraph"/>
        <w:numPr>
          <w:ilvl w:val="0"/>
          <w:numId w:val="1"/>
        </w:numPr>
        <w:rPr>
          <w:i/>
          <w:iCs/>
        </w:rPr>
      </w:pPr>
      <w:r>
        <w:t>State Legislative Update</w:t>
      </w:r>
      <w:r>
        <w:tab/>
      </w:r>
    </w:p>
    <w:p w14:paraId="6602CA81" w14:textId="77777777" w:rsidR="009C740B" w:rsidRPr="00C627BD" w:rsidRDefault="009C740B" w:rsidP="009C740B">
      <w:pPr>
        <w:pStyle w:val="ListParagraph"/>
        <w:rPr>
          <w:i/>
          <w:iCs/>
        </w:rPr>
      </w:pPr>
    </w:p>
    <w:p w14:paraId="3BBA20FA" w14:textId="5152FADC" w:rsidR="009C740B" w:rsidRDefault="009C740B" w:rsidP="009C740B">
      <w:pPr>
        <w:pStyle w:val="ListParagraph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Senator Jen McEwen</w:t>
      </w:r>
      <w:r w:rsidR="003143FB">
        <w:rPr>
          <w:b/>
          <w:bCs/>
          <w:i/>
          <w:iCs/>
        </w:rPr>
        <w:t xml:space="preserve"> - </w:t>
      </w:r>
      <w:r>
        <w:rPr>
          <w:b/>
          <w:bCs/>
          <w:i/>
          <w:iCs/>
        </w:rPr>
        <w:t>Chair of the Senate Labor Committee and Vice Chair of the Senate Environment, Climate &amp; Legacy Committee</w:t>
      </w:r>
    </w:p>
    <w:p w14:paraId="00563E16" w14:textId="77777777" w:rsidR="009C740B" w:rsidRDefault="009C740B" w:rsidP="009C740B">
      <w:pPr>
        <w:pStyle w:val="ListParagraph"/>
        <w:jc w:val="center"/>
        <w:rPr>
          <w:b/>
          <w:bCs/>
          <w:i/>
          <w:iCs/>
        </w:rPr>
      </w:pPr>
    </w:p>
    <w:p w14:paraId="3FFB6072" w14:textId="25893DFD" w:rsidR="009C740B" w:rsidRDefault="009C740B" w:rsidP="009C740B">
      <w:pPr>
        <w:pStyle w:val="ListParagraph"/>
        <w:jc w:val="center"/>
        <w:rPr>
          <w:bCs/>
          <w:i/>
          <w:iCs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65FE8">
        <w:rPr>
          <w:bCs/>
          <w:i/>
          <w:iCs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Break</w:t>
      </w:r>
    </w:p>
    <w:p w14:paraId="5353738D" w14:textId="77777777" w:rsidR="009C740B" w:rsidRPr="009C740B" w:rsidRDefault="009C740B" w:rsidP="009C740B">
      <w:pPr>
        <w:pStyle w:val="ListParagraph"/>
        <w:jc w:val="center"/>
        <w:rPr>
          <w:b/>
          <w:bCs/>
          <w:i/>
          <w:iCs/>
        </w:rPr>
      </w:pPr>
    </w:p>
    <w:p w14:paraId="29AFDB3E" w14:textId="5D43C123" w:rsidR="009C740B" w:rsidRDefault="009C740B" w:rsidP="009C740B">
      <w:pPr>
        <w:pStyle w:val="ListParagraph"/>
        <w:numPr>
          <w:ilvl w:val="0"/>
          <w:numId w:val="1"/>
        </w:numPr>
      </w:pPr>
      <w:r>
        <w:t>State Agency Updates</w:t>
      </w:r>
    </w:p>
    <w:p w14:paraId="264F0CBC" w14:textId="77777777" w:rsidR="009C740B" w:rsidRDefault="009C740B" w:rsidP="009C740B">
      <w:pPr>
        <w:pStyle w:val="ListParagraph"/>
      </w:pPr>
    </w:p>
    <w:p w14:paraId="543A4F56" w14:textId="48EC594A" w:rsidR="001D4069" w:rsidRPr="00632E2B" w:rsidRDefault="001D4069" w:rsidP="00632E2B">
      <w:pPr>
        <w:pStyle w:val="ListParagraph"/>
        <w:jc w:val="center"/>
        <w:rPr>
          <w:b/>
          <w:bCs/>
          <w:i/>
          <w:iCs/>
        </w:rPr>
      </w:pPr>
      <w:r w:rsidRPr="00632E2B">
        <w:rPr>
          <w:b/>
          <w:bCs/>
          <w:i/>
          <w:iCs/>
        </w:rPr>
        <w:t>Introduction – Caroline Elling, Landmark Environmental</w:t>
      </w:r>
    </w:p>
    <w:p w14:paraId="0822DF4D" w14:textId="4741D23F" w:rsidR="009C740B" w:rsidRPr="00632E2B" w:rsidRDefault="009C740B" w:rsidP="00632E2B">
      <w:pPr>
        <w:pStyle w:val="ListParagraph"/>
        <w:jc w:val="center"/>
        <w:rPr>
          <w:b/>
          <w:bCs/>
          <w:i/>
          <w:iCs/>
        </w:rPr>
      </w:pPr>
      <w:r w:rsidRPr="00632E2B">
        <w:rPr>
          <w:b/>
          <w:bCs/>
          <w:i/>
          <w:iCs/>
        </w:rPr>
        <w:t>Rachel Ganani – Chief of Staff, MPCA Commissioner Kessler</w:t>
      </w:r>
    </w:p>
    <w:p w14:paraId="2A6644CE" w14:textId="77777777" w:rsidR="009C740B" w:rsidRPr="00F41894" w:rsidRDefault="009C740B" w:rsidP="009C740B">
      <w:pPr>
        <w:shd w:val="clear" w:color="auto" w:fill="FFFFFF"/>
        <w:spacing w:after="100" w:line="240" w:lineRule="auto"/>
        <w:rPr>
          <w:rFonts w:ascii="Segoe UI" w:eastAsia="Times New Roman" w:hAnsi="Segoe UI" w:cs="Segoe UI"/>
          <w:sz w:val="24"/>
          <w:szCs w:val="24"/>
        </w:rPr>
      </w:pPr>
    </w:p>
    <w:p w14:paraId="306A614A" w14:textId="77777777" w:rsidR="009C740B" w:rsidRDefault="009C740B" w:rsidP="009C740B">
      <w:pPr>
        <w:pStyle w:val="ListParagraph"/>
        <w:numPr>
          <w:ilvl w:val="0"/>
          <w:numId w:val="1"/>
        </w:numPr>
      </w:pPr>
      <w:r>
        <w:t>State Lobbyist Panel</w:t>
      </w:r>
    </w:p>
    <w:p w14:paraId="7C230E2C" w14:textId="77777777" w:rsidR="009C740B" w:rsidRDefault="009C740B" w:rsidP="009C740B">
      <w:pPr>
        <w:pStyle w:val="ListParagraph"/>
      </w:pPr>
    </w:p>
    <w:p w14:paraId="3153C5AF" w14:textId="77777777" w:rsidR="000819BF" w:rsidRPr="00632E2B" w:rsidRDefault="009C740B" w:rsidP="009C740B">
      <w:pPr>
        <w:pStyle w:val="ListParagraph"/>
        <w:jc w:val="center"/>
        <w:rPr>
          <w:b/>
          <w:bCs/>
          <w:i/>
          <w:iCs/>
        </w:rPr>
      </w:pPr>
      <w:r w:rsidRPr="00632E2B">
        <w:rPr>
          <w:b/>
          <w:bCs/>
          <w:i/>
          <w:iCs/>
        </w:rPr>
        <w:t>Policy reflections from the election and analysis of the upcoming session</w:t>
      </w:r>
    </w:p>
    <w:p w14:paraId="31E74AD7" w14:textId="77777777" w:rsidR="000819BF" w:rsidRPr="00632E2B" w:rsidRDefault="000819BF" w:rsidP="009C740B">
      <w:pPr>
        <w:pStyle w:val="ListParagraph"/>
        <w:jc w:val="center"/>
        <w:rPr>
          <w:b/>
          <w:bCs/>
          <w:i/>
          <w:iCs/>
        </w:rPr>
      </w:pPr>
      <w:r w:rsidRPr="00632E2B">
        <w:rPr>
          <w:b/>
          <w:bCs/>
          <w:i/>
          <w:iCs/>
        </w:rPr>
        <w:t>Moderator – Charlie Vander Aarde, Tunheim</w:t>
      </w:r>
    </w:p>
    <w:p w14:paraId="67E3BA53" w14:textId="44EF53D2" w:rsidR="009C740B" w:rsidRPr="00632E2B" w:rsidRDefault="000819BF" w:rsidP="009C740B">
      <w:pPr>
        <w:pStyle w:val="ListParagraph"/>
        <w:jc w:val="center"/>
        <w:rPr>
          <w:b/>
          <w:bCs/>
          <w:i/>
          <w:iCs/>
        </w:rPr>
      </w:pPr>
      <w:r w:rsidRPr="00632E2B">
        <w:rPr>
          <w:b/>
          <w:bCs/>
          <w:i/>
          <w:iCs/>
        </w:rPr>
        <w:t xml:space="preserve">Haley Cobb – Government Relations Specialist, Winthrop &amp; </w:t>
      </w:r>
      <w:proofErr w:type="spellStart"/>
      <w:r w:rsidRPr="00632E2B">
        <w:rPr>
          <w:b/>
          <w:bCs/>
          <w:i/>
          <w:iCs/>
        </w:rPr>
        <w:t>Weinstine</w:t>
      </w:r>
      <w:proofErr w:type="spellEnd"/>
      <w:r w:rsidR="009C740B" w:rsidRPr="00632E2B">
        <w:rPr>
          <w:b/>
          <w:bCs/>
          <w:i/>
          <w:iCs/>
        </w:rPr>
        <w:t xml:space="preserve"> </w:t>
      </w:r>
    </w:p>
    <w:p w14:paraId="5E5F4615" w14:textId="37634665" w:rsidR="000819BF" w:rsidRPr="00632E2B" w:rsidRDefault="000819BF" w:rsidP="009C740B">
      <w:pPr>
        <w:pStyle w:val="ListParagraph"/>
        <w:jc w:val="center"/>
        <w:rPr>
          <w:b/>
          <w:bCs/>
          <w:i/>
          <w:iCs/>
        </w:rPr>
      </w:pPr>
      <w:r w:rsidRPr="00632E2B">
        <w:rPr>
          <w:b/>
          <w:bCs/>
          <w:i/>
          <w:iCs/>
        </w:rPr>
        <w:t>Ania McDonnell – Government Relations Specialist, Metro Cities</w:t>
      </w:r>
    </w:p>
    <w:p w14:paraId="43DD2F9E" w14:textId="3DAC4F3B" w:rsidR="001263D5" w:rsidRPr="00632E2B" w:rsidRDefault="001263D5" w:rsidP="009C740B">
      <w:pPr>
        <w:pStyle w:val="ListParagraph"/>
        <w:jc w:val="center"/>
        <w:rPr>
          <w:b/>
          <w:bCs/>
          <w:i/>
          <w:iCs/>
        </w:rPr>
      </w:pPr>
      <w:r w:rsidRPr="00632E2B">
        <w:rPr>
          <w:b/>
          <w:bCs/>
          <w:i/>
          <w:iCs/>
        </w:rPr>
        <w:t>Sam R</w:t>
      </w:r>
      <w:r w:rsidR="003B4E69" w:rsidRPr="00632E2B">
        <w:rPr>
          <w:b/>
          <w:bCs/>
          <w:i/>
          <w:iCs/>
        </w:rPr>
        <w:t>i</w:t>
      </w:r>
      <w:r w:rsidRPr="00632E2B">
        <w:rPr>
          <w:b/>
          <w:bCs/>
          <w:i/>
          <w:iCs/>
        </w:rPr>
        <w:t>chie – Government Relations, Larkin Hoffman</w:t>
      </w:r>
    </w:p>
    <w:p w14:paraId="266FE43C" w14:textId="77777777" w:rsidR="009C740B" w:rsidRDefault="009C740B" w:rsidP="009C740B">
      <w:pPr>
        <w:pStyle w:val="ListParagraph"/>
        <w:jc w:val="center"/>
      </w:pPr>
    </w:p>
    <w:p w14:paraId="2B06A5A8" w14:textId="77777777" w:rsidR="009C740B" w:rsidRDefault="009C740B" w:rsidP="009C740B">
      <w:pPr>
        <w:pStyle w:val="ListParagraph"/>
        <w:ind w:left="1440"/>
        <w:jc w:val="center"/>
        <w:rPr>
          <w:b/>
          <w:bCs/>
          <w:i/>
          <w:iCs/>
        </w:rPr>
      </w:pPr>
    </w:p>
    <w:p w14:paraId="390DE6DD" w14:textId="77777777" w:rsidR="009C740B" w:rsidRDefault="009C740B" w:rsidP="009C740B">
      <w:pPr>
        <w:pStyle w:val="ListParagraph"/>
        <w:ind w:left="1440"/>
        <w:jc w:val="center"/>
        <w:rPr>
          <w:b/>
          <w:bCs/>
          <w:i/>
          <w:iCs/>
        </w:rPr>
      </w:pPr>
    </w:p>
    <w:p w14:paraId="655E750A" w14:textId="53AEAC57" w:rsidR="009C740B" w:rsidRPr="008A7F98" w:rsidRDefault="009C740B" w:rsidP="009C740B">
      <w:pPr>
        <w:pStyle w:val="ListParagraph"/>
        <w:ind w:left="1440"/>
        <w:jc w:val="center"/>
        <w:rPr>
          <w:bCs/>
          <w:i/>
          <w:i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7F98">
        <w:rPr>
          <w:bCs/>
          <w:i/>
          <w:i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Adjourn to </w:t>
      </w:r>
      <w:r>
        <w:rPr>
          <w:bCs/>
          <w:i/>
          <w:i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Herbies</w:t>
      </w:r>
      <w:r w:rsidRPr="008A7F98">
        <w:rPr>
          <w:bCs/>
          <w:i/>
          <w:i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for Minnesota Brownfields Happy Hour </w:t>
      </w:r>
    </w:p>
    <w:p w14:paraId="2CFDBA59" w14:textId="77777777" w:rsidR="00A847B0" w:rsidRDefault="00A847B0"/>
    <w:sectPr w:rsidR="00A847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F08F98" w14:textId="77777777" w:rsidR="006F36C1" w:rsidRDefault="006F36C1" w:rsidP="009C740B">
      <w:pPr>
        <w:spacing w:after="0" w:line="240" w:lineRule="auto"/>
      </w:pPr>
      <w:r>
        <w:separator/>
      </w:r>
    </w:p>
  </w:endnote>
  <w:endnote w:type="continuationSeparator" w:id="0">
    <w:p w14:paraId="76A208E8" w14:textId="77777777" w:rsidR="006F36C1" w:rsidRDefault="006F36C1" w:rsidP="009C7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EE65B2" w14:textId="77777777" w:rsidR="001D4069" w:rsidRDefault="001D40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3D3D95" w14:textId="77777777" w:rsidR="001D4069" w:rsidRDefault="001D40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CBB6C" w14:textId="77777777" w:rsidR="001D4069" w:rsidRDefault="001D40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3015E8" w14:textId="77777777" w:rsidR="006F36C1" w:rsidRDefault="006F36C1" w:rsidP="009C740B">
      <w:pPr>
        <w:spacing w:after="0" w:line="240" w:lineRule="auto"/>
      </w:pPr>
      <w:r>
        <w:separator/>
      </w:r>
    </w:p>
  </w:footnote>
  <w:footnote w:type="continuationSeparator" w:id="0">
    <w:p w14:paraId="623603E4" w14:textId="77777777" w:rsidR="006F36C1" w:rsidRDefault="006F36C1" w:rsidP="009C74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F583F" w14:textId="77777777" w:rsidR="001D4069" w:rsidRDefault="001D40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91E495" w14:textId="34A0CCE7" w:rsidR="009C740B" w:rsidRDefault="009C740B">
    <w:pPr>
      <w:pStyle w:val="Header"/>
    </w:pPr>
    <w:r>
      <w:rPr>
        <w:noProof/>
      </w:rPr>
      <w:drawing>
        <wp:inline distT="0" distB="0" distL="0" distR="0" wp14:anchorId="17E19A81" wp14:editId="0C08EB69">
          <wp:extent cx="2286000" cy="647317"/>
          <wp:effectExtent l="0" t="0" r="0" b="635"/>
          <wp:docPr id="2009095027" name="Picture 2009095027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graphical user interface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6603" cy="67014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7D317D" w14:textId="77777777" w:rsidR="001D4069" w:rsidRDefault="001D40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422772"/>
    <w:multiLevelType w:val="hybridMultilevel"/>
    <w:tmpl w:val="582E36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7850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40B"/>
    <w:rsid w:val="00034F8E"/>
    <w:rsid w:val="000819BF"/>
    <w:rsid w:val="001263D5"/>
    <w:rsid w:val="001D4069"/>
    <w:rsid w:val="00301DA5"/>
    <w:rsid w:val="003143FB"/>
    <w:rsid w:val="003B4E69"/>
    <w:rsid w:val="003C0BC2"/>
    <w:rsid w:val="00632E2B"/>
    <w:rsid w:val="006C7F2E"/>
    <w:rsid w:val="006F36C1"/>
    <w:rsid w:val="008F5125"/>
    <w:rsid w:val="00915B84"/>
    <w:rsid w:val="009A3A82"/>
    <w:rsid w:val="009C740B"/>
    <w:rsid w:val="009E1ABB"/>
    <w:rsid w:val="00A847B0"/>
    <w:rsid w:val="00B224E8"/>
    <w:rsid w:val="00B60E8B"/>
    <w:rsid w:val="00D408D0"/>
    <w:rsid w:val="00D82038"/>
    <w:rsid w:val="00DD141C"/>
    <w:rsid w:val="00EA5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6538C"/>
  <w15:chartTrackingRefBased/>
  <w15:docId w15:val="{EE772A2C-C269-4359-80BF-AE74CCB14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40B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74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C74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40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C74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40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E8F8B42ECB424CAF93E906B3428978" ma:contentTypeVersion="13" ma:contentTypeDescription="Create a new document." ma:contentTypeScope="" ma:versionID="f350be923f27664f3bcdad27e0d61ed9">
  <xsd:schema xmlns:xsd="http://www.w3.org/2001/XMLSchema" xmlns:xs="http://www.w3.org/2001/XMLSchema" xmlns:p="http://schemas.microsoft.com/office/2006/metadata/properties" xmlns:ns2="78fc9177-da8d-418c-9576-1f298953ddd6" xmlns:ns3="e726c5e7-9c0f-4534-b1b9-d2e60f8b1e3e" targetNamespace="http://schemas.microsoft.com/office/2006/metadata/properties" ma:root="true" ma:fieldsID="d6eecc304b613adb2d3595ff783f259e" ns2:_="" ns3:_="">
    <xsd:import namespace="78fc9177-da8d-418c-9576-1f298953ddd6"/>
    <xsd:import namespace="e726c5e7-9c0f-4534-b1b9-d2e60f8b1e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9177-da8d-418c-9576-1f298953dd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7f8188f-cbc0-4db6-bf2b-478be98ebe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6c5e7-9c0f-4534-b1b9-d2e60f8b1e3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6aa35cb-5327-493b-97ba-7152647983ce}" ma:internalName="TaxCatchAll" ma:showField="CatchAllData" ma:web="e726c5e7-9c0f-4534-b1b9-d2e60f8b1e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26c5e7-9c0f-4534-b1b9-d2e60f8b1e3e" xsi:nil="true"/>
    <lcf76f155ced4ddcb4097134ff3c332f xmlns="78fc9177-da8d-418c-9576-1f298953ddd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140CC0-EF65-44EE-A444-1F09D233E77D}"/>
</file>

<file path=customXml/itemProps2.xml><?xml version="1.0" encoding="utf-8"?>
<ds:datastoreItem xmlns:ds="http://schemas.openxmlformats.org/officeDocument/2006/customXml" ds:itemID="{527FC367-B2CF-4CEE-A763-162DBA19145B}"/>
</file>

<file path=customXml/itemProps3.xml><?xml version="1.0" encoding="utf-8"?>
<ds:datastoreItem xmlns:ds="http://schemas.openxmlformats.org/officeDocument/2006/customXml" ds:itemID="{4F517315-B351-43AC-8811-2850D4092D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Kluesner</dc:creator>
  <cp:keywords/>
  <dc:description/>
  <cp:lastModifiedBy>Elizabeth Kluesner</cp:lastModifiedBy>
  <cp:revision>12</cp:revision>
  <cp:lastPrinted>2024-11-12T15:32:00Z</cp:lastPrinted>
  <dcterms:created xsi:type="dcterms:W3CDTF">2024-11-05T17:06:00Z</dcterms:created>
  <dcterms:modified xsi:type="dcterms:W3CDTF">2024-11-12T15:32:00Z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0x0101009AE8F8B42ECB424CAF93E906B3428978</vt:lpwstr>
  </property>
</Properties>
</file>